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6A7" w:rsidRDefault="00381A20" w:rsidP="00381A20">
      <w:pPr>
        <w:jc w:val="right"/>
      </w:pPr>
      <w:r>
        <w:t>April 16</w:t>
      </w:r>
      <w:r w:rsidRPr="00381A20">
        <w:rPr>
          <w:vertAlign w:val="superscript"/>
        </w:rPr>
        <w:t>th</w:t>
      </w:r>
      <w:r>
        <w:t>, 2026</w:t>
      </w:r>
    </w:p>
    <w:p w:rsidR="00381A20" w:rsidRDefault="00381A20" w:rsidP="00381A20">
      <w:pPr>
        <w:pStyle w:val="NormalWeb"/>
        <w:jc w:val="both"/>
      </w:pPr>
    </w:p>
    <w:p w:rsidR="00381A20" w:rsidRPr="00381A20" w:rsidRDefault="00381A20" w:rsidP="00381A20">
      <w:pPr>
        <w:pStyle w:val="NormalWeb"/>
        <w:jc w:val="both"/>
        <w:rPr>
          <w:rFonts w:ascii="Times New Roman" w:hAnsi="Times New Roman" w:cs="Times New Roman"/>
          <w:sz w:val="24"/>
          <w:szCs w:val="24"/>
        </w:rPr>
      </w:pPr>
      <w:r w:rsidRPr="00381A20">
        <w:rPr>
          <w:rFonts w:ascii="Times New Roman" w:hAnsi="Times New Roman" w:cs="Times New Roman"/>
          <w:sz w:val="24"/>
          <w:szCs w:val="24"/>
        </w:rPr>
        <w:t>Dear Residents of Wolseley,</w:t>
      </w:r>
    </w:p>
    <w:p w:rsidR="00381A20" w:rsidRPr="00381A20" w:rsidRDefault="00381A20" w:rsidP="00381A20">
      <w:pPr>
        <w:pStyle w:val="NormalWeb"/>
        <w:ind w:firstLine="720"/>
        <w:jc w:val="both"/>
        <w:rPr>
          <w:rFonts w:ascii="Times New Roman" w:hAnsi="Times New Roman" w:cs="Times New Roman"/>
          <w:sz w:val="24"/>
          <w:szCs w:val="24"/>
        </w:rPr>
      </w:pPr>
      <w:r w:rsidRPr="00381A20">
        <w:rPr>
          <w:rFonts w:ascii="Times New Roman" w:hAnsi="Times New Roman" w:cs="Times New Roman"/>
          <w:sz w:val="24"/>
          <w:szCs w:val="24"/>
        </w:rPr>
        <w:t>I want to let residents know that the recent departure of two key staff members has created a temporary staffing shortage in our Administration office. To ensure the continued delivery of essential municipal services during this transition period, the following interim measures have been put in place:</w:t>
      </w:r>
    </w:p>
    <w:p w:rsidR="00381A20" w:rsidRDefault="00381A20" w:rsidP="00381A20">
      <w:pPr>
        <w:pStyle w:val="NormalWeb"/>
        <w:numPr>
          <w:ilvl w:val="0"/>
          <w:numId w:val="3"/>
        </w:numPr>
        <w:jc w:val="both"/>
        <w:rPr>
          <w:rFonts w:ascii="Times New Roman" w:hAnsi="Times New Roman" w:cs="Times New Roman"/>
          <w:sz w:val="24"/>
          <w:szCs w:val="24"/>
        </w:rPr>
      </w:pPr>
      <w:r w:rsidRPr="00381A20">
        <w:rPr>
          <w:rFonts w:ascii="Times New Roman" w:hAnsi="Times New Roman" w:cs="Times New Roman"/>
          <w:sz w:val="24"/>
          <w:szCs w:val="24"/>
        </w:rPr>
        <w:t>Effective immediately, public office hours have been temporarily reduced. The municipal office will be open to the public from 8:00 a.m. to 12:00 p.m., Monday through Friday. Afternoon hours (1:00 p.m. to 5:00 p.m.) will be suspended until further notice.</w:t>
      </w:r>
    </w:p>
    <w:p w:rsidR="00381A20" w:rsidRPr="00381A20" w:rsidRDefault="00381A20" w:rsidP="00381A20">
      <w:pPr>
        <w:pStyle w:val="NormalWeb"/>
        <w:ind w:left="720"/>
        <w:jc w:val="both"/>
        <w:rPr>
          <w:rFonts w:ascii="Times New Roman" w:hAnsi="Times New Roman" w:cs="Times New Roman"/>
          <w:sz w:val="24"/>
          <w:szCs w:val="24"/>
        </w:rPr>
      </w:pPr>
    </w:p>
    <w:p w:rsidR="00381A20" w:rsidRDefault="00381A20" w:rsidP="00381A20">
      <w:pPr>
        <w:pStyle w:val="NormalWeb"/>
        <w:numPr>
          <w:ilvl w:val="0"/>
          <w:numId w:val="3"/>
        </w:numPr>
        <w:jc w:val="both"/>
        <w:rPr>
          <w:rFonts w:ascii="Times New Roman" w:hAnsi="Times New Roman" w:cs="Times New Roman"/>
          <w:sz w:val="24"/>
          <w:szCs w:val="24"/>
        </w:rPr>
      </w:pPr>
      <w:r w:rsidRPr="00381A20">
        <w:rPr>
          <w:rFonts w:ascii="Times New Roman" w:hAnsi="Times New Roman" w:cs="Times New Roman"/>
          <w:sz w:val="24"/>
          <w:szCs w:val="24"/>
        </w:rPr>
        <w:t>Kara MacRobbie has been appointed as the Town of Wolseley’s new Chief Administrative Officer (CAO). Ms. MacRobbie has assumed her responsibilities and is actively pursuing her standard certification in municipal administration, ensuring the Town continues to be served by a qualified and dedicated professional.</w:t>
      </w:r>
    </w:p>
    <w:p w:rsidR="00381A20" w:rsidRPr="00381A20" w:rsidRDefault="00381A20" w:rsidP="00381A20">
      <w:pPr>
        <w:pStyle w:val="NormalWeb"/>
        <w:jc w:val="both"/>
        <w:rPr>
          <w:rFonts w:ascii="Times New Roman" w:hAnsi="Times New Roman" w:cs="Times New Roman"/>
          <w:sz w:val="24"/>
          <w:szCs w:val="24"/>
        </w:rPr>
      </w:pPr>
    </w:p>
    <w:p w:rsidR="00381A20" w:rsidRDefault="00381A20" w:rsidP="00381A20">
      <w:pPr>
        <w:pStyle w:val="NormalWeb"/>
        <w:numPr>
          <w:ilvl w:val="0"/>
          <w:numId w:val="3"/>
        </w:numPr>
        <w:jc w:val="both"/>
        <w:rPr>
          <w:rFonts w:ascii="Times New Roman" w:hAnsi="Times New Roman" w:cs="Times New Roman"/>
          <w:sz w:val="24"/>
          <w:szCs w:val="24"/>
        </w:rPr>
      </w:pPr>
      <w:r w:rsidRPr="00381A20">
        <w:rPr>
          <w:rFonts w:ascii="Times New Roman" w:hAnsi="Times New Roman" w:cs="Times New Roman"/>
          <w:sz w:val="24"/>
          <w:szCs w:val="24"/>
        </w:rPr>
        <w:t>To support this transition, Gail Blaney, a seasoned municipal professional, has been engaged to provide mentorship and guidance to Ms. MacRobbie. In addition, Ms. Blaney is working diligently to address the backlog of outstanding files, ensuring that no resident matters are left unresolved.</w:t>
      </w:r>
    </w:p>
    <w:p w:rsidR="00381A20" w:rsidRPr="00381A20" w:rsidRDefault="00381A20" w:rsidP="00381A20">
      <w:pPr>
        <w:pStyle w:val="NormalWeb"/>
        <w:jc w:val="both"/>
        <w:rPr>
          <w:rFonts w:ascii="Times New Roman" w:hAnsi="Times New Roman" w:cs="Times New Roman"/>
          <w:sz w:val="24"/>
          <w:szCs w:val="24"/>
        </w:rPr>
      </w:pPr>
    </w:p>
    <w:p w:rsidR="00381A20" w:rsidRPr="00381A20" w:rsidRDefault="00381A20" w:rsidP="00381A20">
      <w:pPr>
        <w:pStyle w:val="NormalWeb"/>
        <w:numPr>
          <w:ilvl w:val="0"/>
          <w:numId w:val="3"/>
        </w:numPr>
        <w:jc w:val="both"/>
        <w:rPr>
          <w:rFonts w:ascii="Times New Roman" w:hAnsi="Times New Roman" w:cs="Times New Roman"/>
          <w:sz w:val="24"/>
          <w:szCs w:val="24"/>
        </w:rPr>
      </w:pPr>
      <w:r w:rsidRPr="00381A20">
        <w:rPr>
          <w:rFonts w:ascii="Times New Roman" w:hAnsi="Times New Roman" w:cs="Times New Roman"/>
          <w:sz w:val="24"/>
          <w:szCs w:val="24"/>
        </w:rPr>
        <w:t>Recruitment for additional administrative support staff is actively underway, and the Town is committed to filling these positions promptly. We expect new personnel to be onboarded and begin training by mid-May 2026, at which point service levels will return to normal.</w:t>
      </w:r>
    </w:p>
    <w:p w:rsidR="00381A20" w:rsidRPr="00381A20" w:rsidRDefault="00381A20" w:rsidP="00381A20">
      <w:pPr>
        <w:pStyle w:val="NormalWeb"/>
        <w:jc w:val="both"/>
        <w:rPr>
          <w:rFonts w:ascii="Times New Roman" w:hAnsi="Times New Roman" w:cs="Times New Roman"/>
          <w:sz w:val="24"/>
          <w:szCs w:val="24"/>
        </w:rPr>
      </w:pPr>
      <w:r w:rsidRPr="00381A20">
        <w:rPr>
          <w:rFonts w:ascii="Times New Roman" w:hAnsi="Times New Roman" w:cs="Times New Roman"/>
          <w:sz w:val="24"/>
          <w:szCs w:val="24"/>
        </w:rPr>
        <w:t>Administration and Council remain steadfast in their commitment to restoring full municipal operations as swiftly as circumstances allow. Residents will be kept informed of any further updates through official Town communications, including the Town website, social media, and the Bulletin</w:t>
      </w:r>
      <w:r>
        <w:rPr>
          <w:rFonts w:ascii="Times New Roman" w:hAnsi="Times New Roman" w:cs="Times New Roman"/>
          <w:sz w:val="24"/>
          <w:szCs w:val="24"/>
        </w:rPr>
        <w:t xml:space="preserve">. </w:t>
      </w:r>
      <w:r w:rsidRPr="00381A20">
        <w:rPr>
          <w:rFonts w:ascii="Times New Roman" w:hAnsi="Times New Roman" w:cs="Times New Roman"/>
          <w:sz w:val="24"/>
          <w:szCs w:val="24"/>
        </w:rPr>
        <w:t>I sincerely thank residents for their patience and understanding during this period of transition.</w:t>
      </w:r>
    </w:p>
    <w:p w:rsidR="00381A20" w:rsidRPr="00381A20" w:rsidRDefault="00381A20" w:rsidP="00381A20">
      <w:pPr>
        <w:pStyle w:val="NormalWeb"/>
        <w:spacing w:before="0" w:beforeAutospacing="0" w:after="0" w:afterAutospacing="0"/>
        <w:jc w:val="both"/>
        <w:rPr>
          <w:rFonts w:ascii="Times New Roman" w:hAnsi="Times New Roman" w:cs="Times New Roman"/>
          <w:sz w:val="24"/>
          <w:szCs w:val="24"/>
        </w:rPr>
      </w:pPr>
      <w:r w:rsidRPr="00381A20">
        <w:rPr>
          <w:rFonts w:ascii="Times New Roman" w:hAnsi="Times New Roman" w:cs="Times New Roman"/>
          <w:sz w:val="24"/>
          <w:szCs w:val="24"/>
        </w:rPr>
        <w:t xml:space="preserve">Sincerely, </w:t>
      </w:r>
      <w:bookmarkStart w:id="0" w:name="_GoBack"/>
      <w:bookmarkEnd w:id="0"/>
    </w:p>
    <w:p w:rsidR="00381A20" w:rsidRPr="00381A20" w:rsidRDefault="00381A20" w:rsidP="00381A20">
      <w:pPr>
        <w:pStyle w:val="NormalWeb"/>
        <w:spacing w:before="0" w:beforeAutospacing="0" w:after="0" w:afterAutospacing="0"/>
        <w:jc w:val="both"/>
        <w:rPr>
          <w:rFonts w:ascii="Times New Roman" w:hAnsi="Times New Roman" w:cs="Times New Roman"/>
          <w:sz w:val="24"/>
          <w:szCs w:val="24"/>
        </w:rPr>
      </w:pPr>
      <w:r w:rsidRPr="00381A20">
        <w:rPr>
          <w:rFonts w:ascii="Times New Roman" w:hAnsi="Times New Roman" w:cs="Times New Roman"/>
          <w:sz w:val="24"/>
          <w:szCs w:val="24"/>
        </w:rPr>
        <w:br/>
        <w:t>Mayor Gerry Hill</w:t>
      </w:r>
    </w:p>
    <w:sectPr w:rsidR="00381A20" w:rsidRPr="00381A20" w:rsidSect="00DF2045">
      <w:headerReference w:type="default" r:id="rId8"/>
      <w:footerReference w:type="default" r:id="rId9"/>
      <w:pgSz w:w="12240" w:h="15840"/>
      <w:pgMar w:top="1890" w:right="1440" w:bottom="1260" w:left="1440" w:header="708"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FA3" w:rsidRDefault="003E6FA3" w:rsidP="0044697B">
      <w:r>
        <w:separator/>
      </w:r>
    </w:p>
  </w:endnote>
  <w:endnote w:type="continuationSeparator" w:id="0">
    <w:p w:rsidR="003E6FA3" w:rsidRDefault="003E6FA3" w:rsidP="0044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045" w:rsidRDefault="00DF2045" w:rsidP="00B43F42">
    <w:pPr>
      <w:pStyle w:val="Footer"/>
      <w:jc w:val="center"/>
      <w:rPr>
        <w:rFonts w:ascii="Palatino Linotype" w:hAnsi="Palatino Linotype"/>
        <w:b/>
        <w:color w:val="006600"/>
        <w:sz w:val="18"/>
      </w:rPr>
    </w:pPr>
    <w:r>
      <w:rPr>
        <w:noProof/>
        <w:lang w:eastAsia="en-CA"/>
      </w:rPr>
      <w:drawing>
        <wp:anchor distT="0" distB="0" distL="114300" distR="114300" simplePos="0" relativeHeight="251659264" behindDoc="1" locked="0" layoutInCell="1" allowOverlap="1" wp14:anchorId="55770B3E" wp14:editId="52F723D0">
          <wp:simplePos x="0" y="0"/>
          <wp:positionH relativeFrom="column">
            <wp:posOffset>-906145</wp:posOffset>
          </wp:positionH>
          <wp:positionV relativeFrom="paragraph">
            <wp:posOffset>-148921</wp:posOffset>
          </wp:positionV>
          <wp:extent cx="7752522" cy="683813"/>
          <wp:effectExtent l="0" t="0" r="127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nging bridge silhouet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2522" cy="683813"/>
                  </a:xfrm>
                  <a:prstGeom prst="rect">
                    <a:avLst/>
                  </a:prstGeom>
                </pic:spPr>
              </pic:pic>
            </a:graphicData>
          </a:graphic>
          <wp14:sizeRelH relativeFrom="page">
            <wp14:pctWidth>0</wp14:pctWidth>
          </wp14:sizeRelH>
          <wp14:sizeRelV relativeFrom="page">
            <wp14:pctHeight>0</wp14:pctHeight>
          </wp14:sizeRelV>
        </wp:anchor>
      </w:drawing>
    </w:r>
  </w:p>
  <w:p w:rsidR="00DF2045" w:rsidRDefault="00DF2045" w:rsidP="00B43F42">
    <w:pPr>
      <w:pStyle w:val="Footer"/>
      <w:jc w:val="center"/>
      <w:rPr>
        <w:rFonts w:ascii="Palatino Linotype" w:hAnsi="Palatino Linotype"/>
        <w:b/>
        <w:color w:val="006600"/>
        <w:sz w:val="18"/>
      </w:rPr>
    </w:pPr>
  </w:p>
  <w:p w:rsidR="00DF2045" w:rsidRDefault="00DF2045" w:rsidP="00B43F42">
    <w:pPr>
      <w:pStyle w:val="Footer"/>
      <w:jc w:val="center"/>
      <w:rPr>
        <w:rFonts w:ascii="Palatino Linotype" w:hAnsi="Palatino Linotype"/>
        <w:b/>
        <w:color w:val="006600"/>
        <w:sz w:val="18"/>
      </w:rPr>
    </w:pPr>
  </w:p>
  <w:p w:rsidR="00B43F42" w:rsidRPr="005E031A" w:rsidRDefault="00B43F42" w:rsidP="00B43F42">
    <w:pPr>
      <w:pStyle w:val="Footer"/>
      <w:jc w:val="center"/>
      <w:rPr>
        <w:rFonts w:ascii="Century Gothic" w:hAnsi="Century Gothic"/>
        <w:sz w:val="18"/>
      </w:rPr>
    </w:pPr>
    <w:r w:rsidRPr="005E031A">
      <w:rPr>
        <w:rFonts w:ascii="Century Gothic" w:hAnsi="Century Gothic"/>
        <w:sz w:val="18"/>
      </w:rPr>
      <w:t>PO Box 310, 610 Varennes Street, Wolseley, Saskatchewan S0G 5H0</w:t>
    </w:r>
  </w:p>
  <w:p w:rsidR="00B43F42" w:rsidRPr="005E031A" w:rsidRDefault="00B43F42" w:rsidP="00B43F42">
    <w:pPr>
      <w:pStyle w:val="Footer"/>
      <w:jc w:val="center"/>
      <w:rPr>
        <w:rFonts w:ascii="Century Gothic" w:hAnsi="Century Gothic"/>
        <w:sz w:val="18"/>
      </w:rPr>
    </w:pPr>
    <w:r w:rsidRPr="005E031A">
      <w:rPr>
        <w:rFonts w:ascii="Century Gothic" w:hAnsi="Century Gothic"/>
        <w:sz w:val="18"/>
      </w:rPr>
      <w:t>Phone: 306.698.2477  Fax: 306.698.2953  E-mail: townofwolseley@sasktel.net Web: www.wolseley.ca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FA3" w:rsidRDefault="003E6FA3" w:rsidP="0044697B">
      <w:r>
        <w:separator/>
      </w:r>
    </w:p>
  </w:footnote>
  <w:footnote w:type="continuationSeparator" w:id="0">
    <w:p w:rsidR="003E6FA3" w:rsidRDefault="003E6FA3" w:rsidP="00446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97B" w:rsidRPr="00B43F42" w:rsidRDefault="00DF2045" w:rsidP="00B43F42">
    <w:pPr>
      <w:pStyle w:val="Header"/>
    </w:pPr>
    <w:r>
      <w:rPr>
        <w:noProof/>
        <w:lang w:eastAsia="en-CA"/>
      </w:rPr>
      <w:drawing>
        <wp:anchor distT="0" distB="0" distL="114300" distR="114300" simplePos="0" relativeHeight="251658240" behindDoc="0" locked="0" layoutInCell="1" allowOverlap="1" wp14:anchorId="5E7459C9" wp14:editId="30A56DEE">
          <wp:simplePos x="0" y="0"/>
          <wp:positionH relativeFrom="column">
            <wp:posOffset>-438785</wp:posOffset>
          </wp:positionH>
          <wp:positionV relativeFrom="paragraph">
            <wp:posOffset>17780</wp:posOffset>
          </wp:positionV>
          <wp:extent cx="1856740" cy="5880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n of Wolseley LOGO.jpg"/>
                  <pic:cNvPicPr/>
                </pic:nvPicPr>
                <pic:blipFill>
                  <a:blip r:embed="rId1">
                    <a:extLst>
                      <a:ext uri="{28A0092B-C50C-407E-A947-70E740481C1C}">
                        <a14:useLocalDpi xmlns:a14="http://schemas.microsoft.com/office/drawing/2010/main" val="0"/>
                      </a:ext>
                    </a:extLst>
                  </a:blip>
                  <a:stretch>
                    <a:fillRect/>
                  </a:stretch>
                </pic:blipFill>
                <pic:spPr>
                  <a:xfrm>
                    <a:off x="0" y="0"/>
                    <a:ext cx="1856740" cy="588010"/>
                  </a:xfrm>
                  <a:prstGeom prst="rect">
                    <a:avLst/>
                  </a:prstGeom>
                </pic:spPr>
              </pic:pic>
            </a:graphicData>
          </a:graphic>
          <wp14:sizeRelH relativeFrom="page">
            <wp14:pctWidth>0</wp14:pctWidth>
          </wp14:sizeRelH>
          <wp14:sizeRelV relativeFrom="page">
            <wp14:pctHeight>0</wp14:pctHeight>
          </wp14:sizeRelV>
        </wp:anchor>
      </w:drawing>
    </w:r>
    <w:r w:rsidR="0044697B" w:rsidRPr="00B43F4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E019C"/>
    <w:multiLevelType w:val="hybridMultilevel"/>
    <w:tmpl w:val="DC18179A"/>
    <w:lvl w:ilvl="0" w:tplc="2F5EA8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1DA2AE7"/>
    <w:multiLevelType w:val="hybridMultilevel"/>
    <w:tmpl w:val="8274FC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D952E78"/>
    <w:multiLevelType w:val="hybridMultilevel"/>
    <w:tmpl w:val="BDA4C09A"/>
    <w:lvl w:ilvl="0" w:tplc="10090005">
      <w:start w:val="1"/>
      <w:numFmt w:val="bullet"/>
      <w:lvlText w:val=""/>
      <w:lvlJc w:val="left"/>
      <w:pPr>
        <w:ind w:left="770" w:hanging="360"/>
      </w:pPr>
      <w:rPr>
        <w:rFonts w:ascii="Wingdings" w:hAnsi="Wingdings"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408"/>
    <w:rsid w:val="00054329"/>
    <w:rsid w:val="000735E4"/>
    <w:rsid w:val="000A454A"/>
    <w:rsid w:val="000D1913"/>
    <w:rsid w:val="000D3806"/>
    <w:rsid w:val="0013387B"/>
    <w:rsid w:val="001F31B0"/>
    <w:rsid w:val="00202370"/>
    <w:rsid w:val="00205560"/>
    <w:rsid w:val="0022161D"/>
    <w:rsid w:val="00245288"/>
    <w:rsid w:val="00262FEA"/>
    <w:rsid w:val="00270BD6"/>
    <w:rsid w:val="0028700D"/>
    <w:rsid w:val="002B39F4"/>
    <w:rsid w:val="002F1B55"/>
    <w:rsid w:val="00326548"/>
    <w:rsid w:val="0034179C"/>
    <w:rsid w:val="00363266"/>
    <w:rsid w:val="0036424B"/>
    <w:rsid w:val="00381A20"/>
    <w:rsid w:val="003D0FAE"/>
    <w:rsid w:val="003D7A56"/>
    <w:rsid w:val="003E54E5"/>
    <w:rsid w:val="003E6FA3"/>
    <w:rsid w:val="003F125A"/>
    <w:rsid w:val="00434C25"/>
    <w:rsid w:val="0044697B"/>
    <w:rsid w:val="00447D61"/>
    <w:rsid w:val="00451D22"/>
    <w:rsid w:val="004668CC"/>
    <w:rsid w:val="00483780"/>
    <w:rsid w:val="00486B4D"/>
    <w:rsid w:val="004918EB"/>
    <w:rsid w:val="004C2399"/>
    <w:rsid w:val="004E36F5"/>
    <w:rsid w:val="005269C8"/>
    <w:rsid w:val="005513F7"/>
    <w:rsid w:val="00570B24"/>
    <w:rsid w:val="005912AC"/>
    <w:rsid w:val="005D7FE5"/>
    <w:rsid w:val="005E031A"/>
    <w:rsid w:val="006A3E3B"/>
    <w:rsid w:val="006D0C6E"/>
    <w:rsid w:val="006E1729"/>
    <w:rsid w:val="006F2418"/>
    <w:rsid w:val="00706779"/>
    <w:rsid w:val="007117CE"/>
    <w:rsid w:val="00751F43"/>
    <w:rsid w:val="00784BFF"/>
    <w:rsid w:val="00795561"/>
    <w:rsid w:val="00797BFC"/>
    <w:rsid w:val="007A295D"/>
    <w:rsid w:val="007A6F50"/>
    <w:rsid w:val="0085144C"/>
    <w:rsid w:val="008576A7"/>
    <w:rsid w:val="00864D90"/>
    <w:rsid w:val="0089551C"/>
    <w:rsid w:val="008A60E9"/>
    <w:rsid w:val="008D2A3C"/>
    <w:rsid w:val="009510A3"/>
    <w:rsid w:val="00954BE5"/>
    <w:rsid w:val="009617BA"/>
    <w:rsid w:val="009B4E9B"/>
    <w:rsid w:val="00A01B33"/>
    <w:rsid w:val="00A22408"/>
    <w:rsid w:val="00A37AD4"/>
    <w:rsid w:val="00A64853"/>
    <w:rsid w:val="00A76848"/>
    <w:rsid w:val="00A90106"/>
    <w:rsid w:val="00AA0BE9"/>
    <w:rsid w:val="00AB4021"/>
    <w:rsid w:val="00AD7C4C"/>
    <w:rsid w:val="00AE07FE"/>
    <w:rsid w:val="00B43F42"/>
    <w:rsid w:val="00B464A1"/>
    <w:rsid w:val="00B86C95"/>
    <w:rsid w:val="00BA6293"/>
    <w:rsid w:val="00C11873"/>
    <w:rsid w:val="00C56088"/>
    <w:rsid w:val="00C7340E"/>
    <w:rsid w:val="00CF7A69"/>
    <w:rsid w:val="00D252A5"/>
    <w:rsid w:val="00D358D7"/>
    <w:rsid w:val="00DF2045"/>
    <w:rsid w:val="00E12115"/>
    <w:rsid w:val="00E452F4"/>
    <w:rsid w:val="00E92C1A"/>
    <w:rsid w:val="00EC4D42"/>
    <w:rsid w:val="00EC6EA6"/>
    <w:rsid w:val="00F33DAA"/>
    <w:rsid w:val="00F47980"/>
    <w:rsid w:val="00F95894"/>
    <w:rsid w:val="00FA66D3"/>
    <w:rsid w:val="00FB1842"/>
    <w:rsid w:val="00FB74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9BC73"/>
  <w15:docId w15:val="{73ED34F9-9CEB-4204-AF1B-2E872F4E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424B"/>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97B"/>
    <w:pPr>
      <w:tabs>
        <w:tab w:val="center" w:pos="4680"/>
        <w:tab w:val="right" w:pos="9360"/>
      </w:tabs>
    </w:pPr>
  </w:style>
  <w:style w:type="character" w:customStyle="1" w:styleId="HeaderChar">
    <w:name w:val="Header Char"/>
    <w:basedOn w:val="DefaultParagraphFont"/>
    <w:link w:val="Header"/>
    <w:uiPriority w:val="99"/>
    <w:rsid w:val="0044697B"/>
  </w:style>
  <w:style w:type="paragraph" w:styleId="Footer">
    <w:name w:val="footer"/>
    <w:basedOn w:val="Normal"/>
    <w:link w:val="FooterChar"/>
    <w:uiPriority w:val="99"/>
    <w:unhideWhenUsed/>
    <w:rsid w:val="0044697B"/>
    <w:pPr>
      <w:tabs>
        <w:tab w:val="center" w:pos="4680"/>
        <w:tab w:val="right" w:pos="9360"/>
      </w:tabs>
    </w:pPr>
  </w:style>
  <w:style w:type="character" w:customStyle="1" w:styleId="FooterChar">
    <w:name w:val="Footer Char"/>
    <w:basedOn w:val="DefaultParagraphFont"/>
    <w:link w:val="Footer"/>
    <w:uiPriority w:val="99"/>
    <w:rsid w:val="0044697B"/>
  </w:style>
  <w:style w:type="character" w:styleId="Hyperlink">
    <w:name w:val="Hyperlink"/>
    <w:basedOn w:val="DefaultParagraphFont"/>
    <w:uiPriority w:val="99"/>
    <w:unhideWhenUsed/>
    <w:rsid w:val="00245288"/>
    <w:rPr>
      <w:color w:val="0000FF" w:themeColor="hyperlink"/>
      <w:u w:val="single"/>
    </w:rPr>
  </w:style>
  <w:style w:type="paragraph" w:styleId="ListParagraph">
    <w:name w:val="List Paragraph"/>
    <w:basedOn w:val="Normal"/>
    <w:uiPriority w:val="34"/>
    <w:qFormat/>
    <w:rsid w:val="00D358D7"/>
    <w:pPr>
      <w:ind w:left="720"/>
      <w:contextualSpacing/>
    </w:pPr>
  </w:style>
  <w:style w:type="paragraph" w:styleId="BalloonText">
    <w:name w:val="Balloon Text"/>
    <w:basedOn w:val="Normal"/>
    <w:link w:val="BalloonTextChar"/>
    <w:uiPriority w:val="99"/>
    <w:semiHidden/>
    <w:unhideWhenUsed/>
    <w:rsid w:val="00B43F42"/>
    <w:rPr>
      <w:rFonts w:ascii="Tahoma" w:hAnsi="Tahoma" w:cs="Tahoma"/>
      <w:sz w:val="16"/>
      <w:szCs w:val="16"/>
    </w:rPr>
  </w:style>
  <w:style w:type="character" w:customStyle="1" w:styleId="BalloonTextChar">
    <w:name w:val="Balloon Text Char"/>
    <w:basedOn w:val="DefaultParagraphFont"/>
    <w:link w:val="BalloonText"/>
    <w:uiPriority w:val="99"/>
    <w:semiHidden/>
    <w:rsid w:val="00B43F42"/>
    <w:rPr>
      <w:rFonts w:ascii="Tahoma" w:hAnsi="Tahoma" w:cs="Tahoma"/>
      <w:sz w:val="16"/>
      <w:szCs w:val="16"/>
    </w:rPr>
  </w:style>
  <w:style w:type="paragraph" w:styleId="NormalWeb">
    <w:name w:val="Normal (Web)"/>
    <w:basedOn w:val="Normal"/>
    <w:uiPriority w:val="99"/>
    <w:unhideWhenUsed/>
    <w:rsid w:val="00FA66D3"/>
    <w:pPr>
      <w:spacing w:before="100" w:beforeAutospacing="1" w:after="100" w:afterAutospacing="1"/>
    </w:pPr>
    <w:rPr>
      <w:rFonts w:ascii="Calibri" w:eastAsiaTheme="minorHAnsi" w:hAnsi="Calibri" w:cs="Calibri"/>
      <w:sz w:val="22"/>
      <w:szCs w:val="22"/>
      <w:lang w:val="en-CA" w:eastAsia="en-CA"/>
    </w:rPr>
  </w:style>
  <w:style w:type="character" w:styleId="Strong">
    <w:name w:val="Strong"/>
    <w:basedOn w:val="DefaultParagraphFont"/>
    <w:uiPriority w:val="22"/>
    <w:qFormat/>
    <w:rsid w:val="00FA66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20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1EC75-EC7A-4767-86E1-51491A3C3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2</cp:revision>
  <cp:lastPrinted>2026-03-05T16:00:00Z</cp:lastPrinted>
  <dcterms:created xsi:type="dcterms:W3CDTF">2026-04-18T18:30:00Z</dcterms:created>
  <dcterms:modified xsi:type="dcterms:W3CDTF">2026-04-18T18:30:00Z</dcterms:modified>
</cp:coreProperties>
</file>